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附录1：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大亚湾核电运营管理有限责任公司信息公开申请表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58"/>
        <w:gridCol w:w="508"/>
        <w:gridCol w:w="586"/>
        <w:gridCol w:w="761"/>
        <w:gridCol w:w="713"/>
        <w:gridCol w:w="68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申请人（个人）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585" w:type="pct"/>
            <w:gridSpan w:val="7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14" w:type="pct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证件名称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790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2110" w:type="pct"/>
            <w:gridSpan w:val="3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414" w:type="pct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申请人（法人或者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其他组织）名称</w:t>
            </w:r>
          </w:p>
        </w:tc>
        <w:tc>
          <w:tcPr>
            <w:tcW w:w="1474" w:type="pct"/>
            <w:gridSpan w:val="4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822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法定代表人姓名</w:t>
            </w:r>
          </w:p>
        </w:tc>
        <w:tc>
          <w:tcPr>
            <w:tcW w:w="1288" w:type="pct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14" w:type="pct"/>
            <w:vMerge w:val="restart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297" w:type="pct"/>
            <w:gridSpan w:val="6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通信地址：</w:t>
            </w:r>
          </w:p>
        </w:tc>
        <w:tc>
          <w:tcPr>
            <w:tcW w:w="1288" w:type="pct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14" w:type="pct"/>
            <w:vMerge w:val="continue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2297" w:type="pct"/>
            <w:gridSpan w:val="6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联系电话：</w:t>
            </w:r>
          </w:p>
        </w:tc>
        <w:tc>
          <w:tcPr>
            <w:tcW w:w="1288" w:type="pct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14" w:type="pct"/>
            <w:vMerge w:val="continue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3585" w:type="pct"/>
            <w:gridSpan w:val="7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414" w:type="pct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提出申请的方式</w:t>
            </w:r>
          </w:p>
        </w:tc>
        <w:tc>
          <w:tcPr>
            <w:tcW w:w="3585" w:type="pct"/>
            <w:gridSpan w:val="7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仿宋_GB2312" w:hAnsi="宋体" w:eastAsia="仿宋_GB2312"/>
                <w:b/>
                <w:bCs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800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所需的信息</w:t>
            </w:r>
          </w:p>
        </w:tc>
        <w:tc>
          <w:tcPr>
            <w:tcW w:w="3199" w:type="pct"/>
            <w:gridSpan w:val="6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800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获取信息的方式（单选）</w:t>
            </w:r>
          </w:p>
        </w:tc>
        <w:tc>
          <w:tcPr>
            <w:tcW w:w="3199" w:type="pct"/>
            <w:gridSpan w:val="6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仿宋_GB2312" w:hAnsi="宋体" w:eastAsia="仿宋_GB2312" w:cs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□当面领取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00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信息的载体形式（单选）</w:t>
            </w:r>
          </w:p>
        </w:tc>
        <w:tc>
          <w:tcPr>
            <w:tcW w:w="3199" w:type="pct"/>
            <w:gridSpan w:val="6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□纸质文本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□光盘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800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所需信息的用途</w:t>
            </w:r>
          </w:p>
        </w:tc>
        <w:tc>
          <w:tcPr>
            <w:tcW w:w="3199" w:type="pct"/>
            <w:gridSpan w:val="6"/>
          </w:tcPr>
          <w:p>
            <w:pPr>
              <w:spacing w:line="240" w:lineRule="auto"/>
              <w:rPr>
                <w:rFonts w:ascii="仿宋_GB2312" w:hAnsi="宋体" w:eastAsia="仿宋_GB2312"/>
                <w:szCs w:val="24"/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</w:tc>
        <w:tc>
          <w:tcPr>
            <w:tcW w:w="1028" w:type="pct"/>
            <w:gridSpan w:val="3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</w:p>
        </w:tc>
        <w:tc>
          <w:tcPr>
            <w:tcW w:w="865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申请时间</w:t>
            </w:r>
          </w:p>
        </w:tc>
        <w:tc>
          <w:tcPr>
            <w:tcW w:w="1692" w:type="pct"/>
            <w:gridSpan w:val="2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申请受理确认方式：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□电话</w:t>
            </w:r>
            <w:r>
              <w:rPr>
                <w:rFonts w:ascii="仿宋_GB2312" w:hAnsi="宋体" w:eastAsia="仿宋_GB2312" w:cs="仿宋_GB2312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□电子邮件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sz w:val="8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45BD8"/>
    <w:rsid w:val="15C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2022-06-27T01:36:56Z</dcterms:created>
  <dc:creator>p136131</dc:creator>
  <cp:lastModifiedBy>葛翔翔</cp:lastModifiedBy>
  <dcterms:modified xsi:type="dcterms:W3CDTF">2022-06-27T01:42:06Z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